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73" w:rsidRPr="00847E73" w:rsidRDefault="00847E73" w:rsidP="00847E73">
      <w:pPr>
        <w:spacing w:line="360" w:lineRule="auto"/>
        <w:ind w:firstLine="72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847E73">
        <w:rPr>
          <w:rFonts w:ascii="Times New Roman" w:eastAsia="Calibri" w:hAnsi="Times New Roman" w:cs="Times New Roman"/>
        </w:rPr>
        <w:t xml:space="preserve">Врз основа на одредбите од Законот за трговски друштва, член 166,169,170,171,172,176,177 </w:t>
      </w:r>
      <w:r w:rsidRPr="00847E73">
        <w:rPr>
          <w:rFonts w:ascii="Times New Roman" w:eastAsia="Calibri" w:hAnsi="Times New Roman" w:cs="Times New Roman"/>
          <w:spacing w:val="5"/>
        </w:rPr>
        <w:t>(</w:t>
      </w:r>
      <w:r w:rsidRPr="00847E73">
        <w:rPr>
          <w:rFonts w:ascii="Times New Roman" w:eastAsia="Calibri" w:hAnsi="Times New Roman" w:cs="Times New Roman"/>
        </w:rPr>
        <w:t xml:space="preserve">Службен весник на Р.М. бр. </w:t>
      </w:r>
      <w:r w:rsidRPr="00847E73">
        <w:rPr>
          <w:rFonts w:ascii="Times New Roman" w:eastAsia="Calibri" w:hAnsi="Times New Roman" w:cs="Times New Roman"/>
          <w:spacing w:val="5"/>
        </w:rPr>
        <w:t>28/04, 84/05</w:t>
      </w:r>
      <w:r w:rsidRPr="00847E73">
        <w:rPr>
          <w:rFonts w:ascii="Times New Roman" w:eastAsia="Calibri" w:hAnsi="Times New Roman" w:cs="Times New Roman"/>
          <w:spacing w:val="5"/>
          <w:lang w:val="ru-RU"/>
        </w:rPr>
        <w:t xml:space="preserve">, </w:t>
      </w:r>
      <w:r w:rsidRPr="00847E73">
        <w:rPr>
          <w:rFonts w:ascii="Times New Roman" w:eastAsia="Calibri" w:hAnsi="Times New Roman" w:cs="Times New Roman"/>
          <w:spacing w:val="5"/>
        </w:rPr>
        <w:t>25/07, 87/08, 42/10, 48/10, 24/11, 166/12, 70/13, 199/13, 120/13, 187/13, 38/14 и 41/14</w:t>
      </w:r>
      <w:r w:rsidRPr="00847E73">
        <w:rPr>
          <w:rFonts w:ascii="Times New Roman" w:eastAsia="Calibri" w:hAnsi="Times New Roman" w:cs="Times New Roman"/>
          <w:spacing w:val="2"/>
        </w:rPr>
        <w:t>)</w:t>
      </w:r>
      <w:r w:rsidRPr="00847E73">
        <w:rPr>
          <w:rFonts w:ascii="Times New Roman" w:eastAsia="Calibri" w:hAnsi="Times New Roman" w:cs="Times New Roman"/>
          <w:spacing w:val="2"/>
          <w:lang w:val="en-US"/>
        </w:rPr>
        <w:t xml:space="preserve"> </w:t>
      </w:r>
      <w:r w:rsidRPr="00847E73">
        <w:rPr>
          <w:rFonts w:ascii="Times New Roman" w:eastAsia="Calibri" w:hAnsi="Times New Roman" w:cs="Times New Roman"/>
        </w:rPr>
        <w:t>основачот на ден ......</w:t>
      </w:r>
      <w:r>
        <w:rPr>
          <w:rFonts w:ascii="Times New Roman" w:eastAsia="Calibri" w:hAnsi="Times New Roman" w:cs="Times New Roman"/>
          <w:lang w:val="en-US"/>
        </w:rPr>
        <w:t>...........</w:t>
      </w:r>
      <w:r w:rsidRPr="00847E73">
        <w:rPr>
          <w:rFonts w:ascii="Times New Roman" w:eastAsia="Calibri" w:hAnsi="Times New Roman" w:cs="Times New Roman"/>
        </w:rPr>
        <w:t>....</w:t>
      </w:r>
      <w:r w:rsidRPr="00847E73">
        <w:rPr>
          <w:rFonts w:ascii="Times New Roman" w:eastAsia="Calibri" w:hAnsi="Times New Roman" w:cs="Times New Roman"/>
          <w:lang w:val="ru-RU"/>
        </w:rPr>
        <w:t>.</w:t>
      </w:r>
      <w:r w:rsidRPr="00847E73">
        <w:rPr>
          <w:rFonts w:ascii="Times New Roman" w:eastAsia="Calibri" w:hAnsi="Times New Roman" w:cs="Times New Roman"/>
        </w:rPr>
        <w:t xml:space="preserve"> година ja даде следната:</w:t>
      </w:r>
    </w:p>
    <w:p w:rsidR="00847E73" w:rsidRPr="00847E73" w:rsidRDefault="00847E73" w:rsidP="00847E73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</w:rPr>
      </w:pPr>
      <w:r w:rsidRPr="00847E73">
        <w:rPr>
          <w:rFonts w:ascii="Times New Roman" w:eastAsia="Times New Roman" w:hAnsi="Times New Roman" w:cs="Times New Roman"/>
          <w:b/>
          <w:bCs/>
          <w:spacing w:val="40"/>
        </w:rPr>
        <w:t>ИЗЈАВА</w:t>
      </w:r>
    </w:p>
    <w:p w:rsidR="00847E73" w:rsidRPr="00847E73" w:rsidRDefault="00847E73" w:rsidP="00847E73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847E73">
        <w:rPr>
          <w:rFonts w:ascii="Times New Roman" w:eastAsia="Times New Roman" w:hAnsi="Times New Roman" w:cs="Times New Roman"/>
          <w:b/>
          <w:bCs/>
        </w:rPr>
        <w:t>ЗА ОСНОВАЊЕ НА ДРУШТВО СО ОГРАНИЧЕНА ОДГОВОРНОСТ</w:t>
      </w:r>
    </w:p>
    <w:p w:rsidR="00847E73" w:rsidRPr="00847E73" w:rsidRDefault="00847E73" w:rsidP="00847E73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847E73">
        <w:rPr>
          <w:rFonts w:ascii="Times New Roman" w:eastAsia="Times New Roman" w:hAnsi="Times New Roman" w:cs="Times New Roman"/>
          <w:b/>
          <w:bCs/>
        </w:rPr>
        <w:t>Член 1</w:t>
      </w:r>
    </w:p>
    <w:p w:rsidR="00847E73" w:rsidRPr="00847E73" w:rsidRDefault="00847E73" w:rsidP="00847E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mk-MK"/>
        </w:rPr>
      </w:pP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Со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оваа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изјава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се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основа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трговско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друштво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како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друштво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со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ограничена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одговорност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основано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од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едно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лице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-ДООЕЛ, а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во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согласност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со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Законот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за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трговски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 xml:space="preserve"> </w:t>
      </w:r>
      <w:proofErr w:type="spellStart"/>
      <w:r w:rsidRPr="00847E73">
        <w:rPr>
          <w:rFonts w:ascii="Times New Roman" w:eastAsia="Times New Roman" w:hAnsi="Times New Roman" w:cs="Times New Roman"/>
          <w:lang w:val="en-US" w:eastAsia="mk-MK"/>
        </w:rPr>
        <w:t>друштва</w:t>
      </w:r>
      <w:proofErr w:type="spellEnd"/>
      <w:r w:rsidRPr="00847E73">
        <w:rPr>
          <w:rFonts w:ascii="Times New Roman" w:eastAsia="Times New Roman" w:hAnsi="Times New Roman" w:cs="Times New Roman"/>
          <w:lang w:val="en-US" w:eastAsia="mk-MK"/>
        </w:rPr>
        <w:t>.</w:t>
      </w:r>
    </w:p>
    <w:p w:rsidR="00847E73" w:rsidRPr="00847E73" w:rsidRDefault="00847E73" w:rsidP="00847E73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47E73">
        <w:rPr>
          <w:rFonts w:ascii="Times New Roman" w:eastAsia="Times New Roman" w:hAnsi="Times New Roman" w:cs="Times New Roman"/>
          <w:b/>
          <w:bCs/>
        </w:rPr>
        <w:t>Член 2</w:t>
      </w:r>
    </w:p>
    <w:p w:rsidR="00847E73" w:rsidRPr="00847E73" w:rsidRDefault="00847E73" w:rsidP="00847E73">
      <w:pPr>
        <w:shd w:val="clear" w:color="auto" w:fill="FFFFFF"/>
        <w:spacing w:before="38"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 xml:space="preserve">Трговското друштво (во натамошниот текст – </w:t>
      </w:r>
      <w:r w:rsidRPr="00847E73">
        <w:rPr>
          <w:rFonts w:ascii="Times New Roman" w:eastAsia="Calibri" w:hAnsi="Times New Roman" w:cs="Times New Roman"/>
          <w:i/>
        </w:rPr>
        <w:t>Друштвото)</w:t>
      </w:r>
      <w:r w:rsidRPr="00847E73">
        <w:rPr>
          <w:rFonts w:ascii="Times New Roman" w:eastAsia="Calibri" w:hAnsi="Times New Roman" w:cs="Times New Roman"/>
        </w:rPr>
        <w:t xml:space="preserve"> го основа ....</w:t>
      </w:r>
      <w:r>
        <w:rPr>
          <w:rFonts w:ascii="Times New Roman" w:eastAsia="Calibri" w:hAnsi="Times New Roman" w:cs="Times New Roman"/>
          <w:lang w:val="en-US"/>
        </w:rPr>
        <w:t>...</w:t>
      </w:r>
      <w:r w:rsidRPr="00847E73">
        <w:rPr>
          <w:rFonts w:ascii="Times New Roman" w:eastAsia="Calibri" w:hAnsi="Times New Roman" w:cs="Times New Roman"/>
        </w:rPr>
        <w:t>.......</w:t>
      </w:r>
      <w:r w:rsidRPr="00847E73">
        <w:rPr>
          <w:rFonts w:ascii="Times New Roman" w:eastAsia="Calibri" w:hAnsi="Times New Roman" w:cs="Times New Roman"/>
          <w:spacing w:val="-2"/>
        </w:rPr>
        <w:t xml:space="preserve"> државјанин на </w:t>
      </w:r>
      <w:r w:rsidRPr="00847E73">
        <w:rPr>
          <w:rFonts w:ascii="Times New Roman" w:eastAsia="Calibri" w:hAnsi="Times New Roman" w:cs="Times New Roman"/>
        </w:rPr>
        <w:t>...</w:t>
      </w:r>
      <w:r>
        <w:rPr>
          <w:rFonts w:ascii="Times New Roman" w:eastAsia="Calibri" w:hAnsi="Times New Roman" w:cs="Times New Roman"/>
          <w:lang w:val="en-US"/>
        </w:rPr>
        <w:t>...</w:t>
      </w:r>
      <w:r w:rsidRPr="00847E73">
        <w:rPr>
          <w:rFonts w:ascii="Times New Roman" w:eastAsia="Calibri" w:hAnsi="Times New Roman" w:cs="Times New Roman"/>
        </w:rPr>
        <w:t>........</w:t>
      </w:r>
      <w:r w:rsidRPr="00847E73">
        <w:rPr>
          <w:rFonts w:ascii="Times New Roman" w:eastAsia="Calibri" w:hAnsi="Times New Roman" w:cs="Times New Roman"/>
          <w:spacing w:val="-2"/>
        </w:rPr>
        <w:t xml:space="preserve"> со ЕМБГ </w:t>
      </w:r>
      <w:r w:rsidRPr="00847E73">
        <w:rPr>
          <w:rFonts w:ascii="Times New Roman" w:eastAsia="Calibri" w:hAnsi="Times New Roman" w:cs="Times New Roman"/>
        </w:rPr>
        <w:t>.........</w:t>
      </w:r>
      <w:r>
        <w:rPr>
          <w:rFonts w:ascii="Times New Roman" w:eastAsia="Calibri" w:hAnsi="Times New Roman" w:cs="Times New Roman"/>
          <w:lang w:val="en-US"/>
        </w:rPr>
        <w:t>..</w:t>
      </w:r>
      <w:r w:rsidRPr="00847E73">
        <w:rPr>
          <w:rFonts w:ascii="Times New Roman" w:eastAsia="Calibri" w:hAnsi="Times New Roman" w:cs="Times New Roman"/>
        </w:rPr>
        <w:t>..</w:t>
      </w:r>
      <w:r w:rsidRPr="00847E73">
        <w:rPr>
          <w:rFonts w:ascii="Times New Roman" w:eastAsia="Calibri" w:hAnsi="Times New Roman" w:cs="Times New Roman"/>
          <w:spacing w:val="-2"/>
        </w:rPr>
        <w:t xml:space="preserve"> и лична карта број </w:t>
      </w:r>
      <w:r w:rsidRPr="00847E73">
        <w:rPr>
          <w:rFonts w:ascii="Times New Roman" w:eastAsia="Calibri" w:hAnsi="Times New Roman" w:cs="Times New Roman"/>
        </w:rPr>
        <w:t>......</w:t>
      </w:r>
      <w:r>
        <w:rPr>
          <w:rFonts w:ascii="Times New Roman" w:eastAsia="Calibri" w:hAnsi="Times New Roman" w:cs="Times New Roman"/>
          <w:lang w:val="en-US"/>
        </w:rPr>
        <w:t>...</w:t>
      </w:r>
      <w:r w:rsidRPr="00847E73">
        <w:rPr>
          <w:rFonts w:ascii="Times New Roman" w:eastAsia="Calibri" w:hAnsi="Times New Roman" w:cs="Times New Roman"/>
        </w:rPr>
        <w:t>.....</w:t>
      </w:r>
      <w:r w:rsidRPr="00847E73">
        <w:rPr>
          <w:rFonts w:ascii="Times New Roman" w:eastAsia="Calibri" w:hAnsi="Times New Roman" w:cs="Times New Roman"/>
          <w:spacing w:val="-2"/>
        </w:rPr>
        <w:t xml:space="preserve">, со постојано место на живеење на </w:t>
      </w:r>
      <w:r w:rsidRPr="00847E73">
        <w:rPr>
          <w:rFonts w:ascii="Times New Roman" w:eastAsia="Calibri" w:hAnsi="Times New Roman" w:cs="Times New Roman"/>
        </w:rPr>
        <w:t>.........</w:t>
      </w:r>
      <w:r>
        <w:rPr>
          <w:rFonts w:ascii="Times New Roman" w:eastAsia="Calibri" w:hAnsi="Times New Roman" w:cs="Times New Roman"/>
          <w:lang w:val="en-US"/>
        </w:rPr>
        <w:t>....</w:t>
      </w:r>
      <w:r w:rsidRPr="00847E73">
        <w:rPr>
          <w:rFonts w:ascii="Times New Roman" w:eastAsia="Calibri" w:hAnsi="Times New Roman" w:cs="Times New Roman"/>
        </w:rPr>
        <w:t>..</w:t>
      </w:r>
      <w:r w:rsidRPr="00847E73">
        <w:rPr>
          <w:rFonts w:ascii="Times New Roman" w:eastAsia="Calibri" w:hAnsi="Times New Roman" w:cs="Times New Roman"/>
          <w:b/>
        </w:rPr>
        <w:t>.</w:t>
      </w:r>
    </w:p>
    <w:p w:rsidR="00847E73" w:rsidRPr="00847E73" w:rsidRDefault="00847E73" w:rsidP="00847E73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47E73">
        <w:rPr>
          <w:rFonts w:ascii="Times New Roman" w:eastAsia="Times New Roman" w:hAnsi="Times New Roman" w:cs="Times New Roman"/>
          <w:b/>
          <w:bCs/>
        </w:rPr>
        <w:t>Член 3</w:t>
      </w:r>
    </w:p>
    <w:p w:rsidR="00847E73" w:rsidRPr="00847E73" w:rsidRDefault="00847E73" w:rsidP="00847E73">
      <w:pPr>
        <w:shd w:val="clear" w:color="auto" w:fill="FFFFFF"/>
        <w:spacing w:line="360" w:lineRule="auto"/>
        <w:ind w:right="3362"/>
        <w:jc w:val="both"/>
        <w:rPr>
          <w:rFonts w:ascii="Times New Roman" w:eastAsia="Calibri" w:hAnsi="Times New Roman" w:cs="Times New Roman"/>
          <w:lang w:val="ru-RU" w:eastAsia="hr-HR"/>
        </w:rPr>
      </w:pPr>
      <w:r w:rsidRPr="00847E73">
        <w:rPr>
          <w:rFonts w:ascii="Times New Roman" w:eastAsia="Calibri" w:hAnsi="Times New Roman" w:cs="Times New Roman"/>
        </w:rPr>
        <w:t>Друштвото ќе работи под фирмата:</w:t>
      </w:r>
    </w:p>
    <w:p w:rsidR="00847E73" w:rsidRPr="00847E73" w:rsidRDefault="00847E73" w:rsidP="00847E73">
      <w:pPr>
        <w:shd w:val="clear" w:color="auto" w:fill="FFFFFF"/>
        <w:spacing w:before="38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847E73">
        <w:rPr>
          <w:rFonts w:ascii="Times New Roman" w:eastAsia="Calibri" w:hAnsi="Times New Roman" w:cs="Times New Roman"/>
        </w:rPr>
        <w:t>........</w:t>
      </w:r>
      <w:r>
        <w:rPr>
          <w:rFonts w:ascii="Times New Roman" w:eastAsia="Calibri" w:hAnsi="Times New Roman" w:cs="Times New Roman"/>
          <w:lang w:val="en-US"/>
        </w:rPr>
        <w:t>............</w:t>
      </w:r>
      <w:r w:rsidRPr="00847E73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lang w:val="en-US"/>
        </w:rPr>
        <w:t>......</w:t>
      </w:r>
      <w:r w:rsidRPr="00847E73">
        <w:rPr>
          <w:rFonts w:ascii="Times New Roman" w:eastAsia="Calibri" w:hAnsi="Times New Roman" w:cs="Times New Roman"/>
        </w:rPr>
        <w:t>..</w:t>
      </w:r>
      <w:r w:rsidRPr="00847E73">
        <w:rPr>
          <w:rFonts w:ascii="Times New Roman" w:eastAsia="Calibri" w:hAnsi="Times New Roman" w:cs="Times New Roman"/>
          <w:lang w:val="en-US"/>
        </w:rPr>
        <w:t xml:space="preserve"> </w:t>
      </w:r>
    </w:p>
    <w:p w:rsidR="00847E73" w:rsidRPr="00847E73" w:rsidRDefault="00847E73" w:rsidP="00847E73">
      <w:pPr>
        <w:shd w:val="clear" w:color="auto" w:fill="FFFFFF"/>
        <w:spacing w:before="38" w:line="360" w:lineRule="auto"/>
        <w:jc w:val="both"/>
        <w:rPr>
          <w:rFonts w:ascii="Times New Roman" w:eastAsia="Calibri" w:hAnsi="Times New Roman" w:cs="Times New Roman"/>
          <w:b/>
          <w:spacing w:val="5"/>
        </w:rPr>
      </w:pPr>
      <w:r w:rsidRPr="00847E73">
        <w:rPr>
          <w:rFonts w:ascii="Times New Roman" w:eastAsia="Calibri" w:hAnsi="Times New Roman" w:cs="Times New Roman"/>
          <w:lang w:val="ru-RU"/>
        </w:rPr>
        <w:t>Скратен назив на друштвото ќе биде:</w:t>
      </w:r>
      <w:r w:rsidRPr="00847E73">
        <w:rPr>
          <w:rFonts w:ascii="Times New Roman" w:eastAsia="Calibri" w:hAnsi="Times New Roman" w:cs="Times New Roman"/>
          <w:b/>
          <w:spacing w:val="5"/>
        </w:rPr>
        <w:t xml:space="preserve"> </w:t>
      </w:r>
    </w:p>
    <w:p w:rsidR="00847E73" w:rsidRPr="00847E73" w:rsidRDefault="00847E73" w:rsidP="00847E73">
      <w:pPr>
        <w:shd w:val="clear" w:color="auto" w:fill="FFFFFF"/>
        <w:spacing w:before="38"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....</w:t>
      </w:r>
      <w:r>
        <w:rPr>
          <w:rFonts w:ascii="Times New Roman" w:eastAsia="Calibri" w:hAnsi="Times New Roman" w:cs="Times New Roman"/>
          <w:lang w:val="en-US"/>
        </w:rPr>
        <w:t>............</w:t>
      </w:r>
      <w:r w:rsidRPr="00847E73">
        <w:rPr>
          <w:rFonts w:ascii="Times New Roman" w:eastAsia="Calibri" w:hAnsi="Times New Roman" w:cs="Times New Roman"/>
        </w:rPr>
        <w:t>...</w:t>
      </w:r>
      <w:r>
        <w:rPr>
          <w:rFonts w:ascii="Times New Roman" w:eastAsia="Calibri" w:hAnsi="Times New Roman" w:cs="Times New Roman"/>
          <w:lang w:val="en-US"/>
        </w:rPr>
        <w:t>....</w:t>
      </w:r>
      <w:r w:rsidRPr="00847E73">
        <w:rPr>
          <w:rFonts w:ascii="Times New Roman" w:eastAsia="Calibri" w:hAnsi="Times New Roman" w:cs="Times New Roman"/>
        </w:rPr>
        <w:t>...</w:t>
      </w:r>
    </w:p>
    <w:p w:rsidR="00847E73" w:rsidRPr="00847E73" w:rsidRDefault="00847E73" w:rsidP="00847E73">
      <w:pPr>
        <w:shd w:val="clear" w:color="auto" w:fill="FFFFFF"/>
        <w:spacing w:before="38" w:line="360" w:lineRule="auto"/>
        <w:jc w:val="center"/>
        <w:rPr>
          <w:rFonts w:ascii="Times New Roman" w:eastAsia="Calibri" w:hAnsi="Times New Roman" w:cs="Times New Roman"/>
          <w:b/>
          <w:bCs/>
          <w:spacing w:val="5"/>
        </w:rPr>
      </w:pPr>
      <w:r w:rsidRPr="00847E73">
        <w:rPr>
          <w:rFonts w:ascii="Times New Roman" w:eastAsia="Calibri" w:hAnsi="Times New Roman" w:cs="Times New Roman"/>
          <w:b/>
        </w:rPr>
        <w:t>Член 4</w:t>
      </w:r>
    </w:p>
    <w:p w:rsidR="00847E73" w:rsidRPr="00847E73" w:rsidRDefault="00847E73" w:rsidP="00847E73">
      <w:pPr>
        <w:shd w:val="clear" w:color="auto" w:fill="FFFFFF"/>
        <w:spacing w:before="230" w:line="360" w:lineRule="auto"/>
        <w:jc w:val="both"/>
        <w:rPr>
          <w:rFonts w:ascii="Times New Roman" w:eastAsia="Calibri" w:hAnsi="Times New Roman" w:cs="Times New Roman"/>
          <w:spacing w:val="-2"/>
        </w:rPr>
      </w:pPr>
      <w:r w:rsidRPr="00847E73">
        <w:rPr>
          <w:rFonts w:ascii="Times New Roman" w:eastAsia="Calibri" w:hAnsi="Times New Roman" w:cs="Times New Roman"/>
          <w:spacing w:val="1"/>
        </w:rPr>
        <w:t xml:space="preserve">Седиштето на друштвото е на </w:t>
      </w:r>
      <w:r w:rsidRPr="00847E73">
        <w:rPr>
          <w:rFonts w:ascii="Times New Roman" w:eastAsia="Calibri" w:hAnsi="Times New Roman" w:cs="Times New Roman"/>
          <w:spacing w:val="-2"/>
        </w:rPr>
        <w:t>улица</w:t>
      </w:r>
      <w:r w:rsidRPr="00847E73">
        <w:rPr>
          <w:rFonts w:ascii="Times New Roman" w:eastAsia="Calibri" w:hAnsi="Times New Roman" w:cs="Times New Roman"/>
          <w:lang w:val="ru-RU"/>
        </w:rPr>
        <w:t xml:space="preserve"> </w:t>
      </w:r>
      <w:r w:rsidRPr="00847E73">
        <w:rPr>
          <w:rFonts w:ascii="Times New Roman" w:eastAsia="Calibri" w:hAnsi="Times New Roman" w:cs="Times New Roman"/>
        </w:rPr>
        <w:t>..........</w:t>
      </w:r>
      <w:r w:rsidRPr="00847E73">
        <w:rPr>
          <w:rFonts w:ascii="Times New Roman" w:eastAsia="Calibri" w:hAnsi="Times New Roman" w:cs="Times New Roman"/>
          <w:lang w:val="ru-RU"/>
        </w:rPr>
        <w:t>.</w:t>
      </w:r>
      <w:r w:rsidRPr="00847E73">
        <w:rPr>
          <w:rFonts w:ascii="Times New Roman" w:eastAsia="Calibri" w:hAnsi="Times New Roman" w:cs="Times New Roman"/>
          <w:b/>
        </w:rPr>
        <w:t>.</w:t>
      </w:r>
    </w:p>
    <w:p w:rsidR="00847E73" w:rsidRPr="00847E73" w:rsidRDefault="00847E73" w:rsidP="00847E73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47E73">
        <w:rPr>
          <w:rFonts w:ascii="Times New Roman" w:eastAsia="Times New Roman" w:hAnsi="Times New Roman" w:cs="Times New Roman"/>
          <w:b/>
          <w:bCs/>
        </w:rPr>
        <w:t>Член 5</w:t>
      </w:r>
    </w:p>
    <w:p w:rsidR="00847E73" w:rsidRPr="00847E73" w:rsidRDefault="00847E73" w:rsidP="00847E73">
      <w:pPr>
        <w:spacing w:line="360" w:lineRule="auto"/>
        <w:ind w:right="-154"/>
        <w:jc w:val="both"/>
        <w:rPr>
          <w:rFonts w:ascii="Times New Roman" w:eastAsia="Calibri" w:hAnsi="Times New Roman" w:cs="Times New Roman"/>
          <w:b/>
          <w:bCs/>
        </w:rPr>
      </w:pPr>
    </w:p>
    <w:p w:rsidR="00847E73" w:rsidRPr="00847E73" w:rsidRDefault="00847E73" w:rsidP="00847E73">
      <w:pPr>
        <w:spacing w:line="360" w:lineRule="auto"/>
        <w:ind w:right="-154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 xml:space="preserve">Согласно Законот како предмет на работење се запишува:  </w:t>
      </w:r>
    </w:p>
    <w:p w:rsidR="00847E73" w:rsidRPr="00847E73" w:rsidRDefault="00847E73" w:rsidP="00847E73">
      <w:pPr>
        <w:spacing w:line="360" w:lineRule="auto"/>
        <w:ind w:right="-154"/>
        <w:jc w:val="both"/>
        <w:rPr>
          <w:rFonts w:ascii="Times New Roman" w:eastAsia="Calibri" w:hAnsi="Times New Roman" w:cs="Times New Roman"/>
          <w:b/>
        </w:rPr>
      </w:pPr>
      <w:r w:rsidRPr="00847E73">
        <w:rPr>
          <w:rFonts w:ascii="Times New Roman" w:eastAsia="Calibri" w:hAnsi="Times New Roman" w:cs="Times New Roman"/>
          <w:b/>
        </w:rPr>
        <w:t>ОПШТА КЛАУЗУЛА ЗА БИЗНИС</w:t>
      </w:r>
    </w:p>
    <w:p w:rsidR="00847E73" w:rsidRPr="00847E73" w:rsidRDefault="00847E73" w:rsidP="00847E73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Приоритетна дејност/Главна приходна шифра е:</w:t>
      </w:r>
    </w:p>
    <w:p w:rsidR="00847E73" w:rsidRPr="00847E73" w:rsidRDefault="00847E73" w:rsidP="00847E73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..........</w:t>
      </w:r>
      <w:r>
        <w:rPr>
          <w:rFonts w:ascii="Times New Roman" w:eastAsia="Calibri" w:hAnsi="Times New Roman" w:cs="Times New Roman"/>
          <w:lang w:val="en-US"/>
        </w:rPr>
        <w:t>.........</w:t>
      </w:r>
      <w:r w:rsidRPr="00847E73">
        <w:rPr>
          <w:rFonts w:ascii="Times New Roman" w:eastAsia="Calibri" w:hAnsi="Times New Roman" w:cs="Times New Roman"/>
        </w:rPr>
        <w:t>.</w:t>
      </w:r>
    </w:p>
    <w:p w:rsidR="00847E73" w:rsidRPr="00847E73" w:rsidRDefault="00847E73" w:rsidP="00847E73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lang w:val="ru-RU"/>
        </w:rPr>
      </w:pPr>
      <w:r w:rsidRPr="00847E73">
        <w:rPr>
          <w:rFonts w:ascii="Times New Roman" w:eastAsia="Calibri" w:hAnsi="Times New Roman" w:cs="Times New Roman"/>
          <w:lang w:val="ru-RU"/>
        </w:rPr>
        <w:lastRenderedPageBreak/>
        <w:t>Друштвото ќе ги обавува сите дејности во надворешниот промет.</w:t>
      </w:r>
    </w:p>
    <w:p w:rsidR="00847E73" w:rsidRPr="00847E73" w:rsidRDefault="00847E73" w:rsidP="00847E7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47E73">
        <w:rPr>
          <w:rFonts w:ascii="Times New Roman" w:eastAsia="Calibri" w:hAnsi="Times New Roman" w:cs="Times New Roman"/>
          <w:b/>
        </w:rPr>
        <w:t>Член 6</w:t>
      </w:r>
    </w:p>
    <w:p w:rsidR="00847E73" w:rsidRPr="00847E73" w:rsidRDefault="00847E73" w:rsidP="00847E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Друштвото се основа на неопределено време, се додека постојат оправдани економски услови за обавување на дејностите за кои е регистрирано.</w:t>
      </w:r>
    </w:p>
    <w:p w:rsidR="00847E73" w:rsidRPr="00847E73" w:rsidRDefault="00847E73" w:rsidP="00847E73">
      <w:pPr>
        <w:spacing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847E73">
        <w:rPr>
          <w:rFonts w:ascii="Times New Roman" w:eastAsia="Calibri" w:hAnsi="Times New Roman" w:cs="Times New Roman"/>
          <w:b/>
        </w:rPr>
        <w:t>Член 7</w:t>
      </w:r>
    </w:p>
    <w:p w:rsidR="00847E73" w:rsidRPr="00847E73" w:rsidRDefault="00847E73" w:rsidP="00847E73">
      <w:pPr>
        <w:spacing w:after="120" w:line="360" w:lineRule="auto"/>
        <w:jc w:val="both"/>
        <w:rPr>
          <w:rFonts w:ascii="Times New Roman" w:eastAsia="Calibri" w:hAnsi="Times New Roman" w:cs="Times New Roman"/>
          <w:bCs/>
        </w:rPr>
      </w:pPr>
      <w:r w:rsidRPr="00847E73">
        <w:rPr>
          <w:rFonts w:ascii="Times New Roman" w:eastAsia="Calibri" w:hAnsi="Times New Roman" w:cs="Times New Roman"/>
        </w:rPr>
        <w:t xml:space="preserve">Основната главнина на друштвото изнесува </w:t>
      </w:r>
      <w:r w:rsidRPr="00847E73">
        <w:rPr>
          <w:rFonts w:ascii="Times New Roman" w:eastAsia="Calibri" w:hAnsi="Times New Roman" w:cs="Times New Roman"/>
          <w:b/>
        </w:rPr>
        <w:t>307.500,00</w:t>
      </w:r>
      <w:r w:rsidRPr="00847E73">
        <w:rPr>
          <w:rFonts w:ascii="Times New Roman" w:eastAsia="Calibri" w:hAnsi="Times New Roman" w:cs="Times New Roman"/>
          <w:b/>
          <w:bCs/>
        </w:rPr>
        <w:t xml:space="preserve"> денари или 5.000,00 евра </w:t>
      </w:r>
      <w:r w:rsidRPr="00847E73">
        <w:rPr>
          <w:rFonts w:ascii="Times New Roman" w:eastAsia="Calibri" w:hAnsi="Times New Roman" w:cs="Times New Roman"/>
          <w:bCs/>
        </w:rPr>
        <w:t>во непарични средства и тоа:</w:t>
      </w:r>
    </w:p>
    <w:p w:rsidR="00847E73" w:rsidRPr="00847E73" w:rsidRDefault="00847E73" w:rsidP="00847E73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  <w:bCs/>
        </w:rPr>
        <w:t xml:space="preserve">Влог на содружникот </w:t>
      </w:r>
      <w:r w:rsidRPr="00847E73">
        <w:rPr>
          <w:rFonts w:ascii="Times New Roman" w:eastAsia="Calibri" w:hAnsi="Times New Roman" w:cs="Times New Roman"/>
          <w:bCs/>
          <w:lang w:val="en-US"/>
        </w:rPr>
        <w:t>:</w:t>
      </w:r>
      <w:r w:rsidRPr="00847E73">
        <w:rPr>
          <w:rFonts w:ascii="Times New Roman" w:eastAsia="Calibri" w:hAnsi="Times New Roman" w:cs="Times New Roman"/>
          <w:bCs/>
        </w:rPr>
        <w:t xml:space="preserve"> </w:t>
      </w:r>
      <w:r w:rsidRPr="00847E73">
        <w:rPr>
          <w:rFonts w:ascii="Times New Roman" w:eastAsia="Calibri" w:hAnsi="Times New Roman" w:cs="Times New Roman"/>
        </w:rPr>
        <w:t>.....</w:t>
      </w:r>
      <w:r>
        <w:rPr>
          <w:rFonts w:ascii="Times New Roman" w:eastAsia="Calibri" w:hAnsi="Times New Roman" w:cs="Times New Roman"/>
          <w:lang w:val="en-US"/>
        </w:rPr>
        <w:t>...............</w:t>
      </w:r>
      <w:r w:rsidRPr="00847E73">
        <w:rPr>
          <w:rFonts w:ascii="Times New Roman" w:eastAsia="Calibri" w:hAnsi="Times New Roman" w:cs="Times New Roman"/>
        </w:rPr>
        <w:t>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1954"/>
        <w:gridCol w:w="2038"/>
        <w:gridCol w:w="1460"/>
        <w:gridCol w:w="1379"/>
        <w:gridCol w:w="1514"/>
      </w:tblGrid>
      <w:tr w:rsidR="00847E73" w:rsidRPr="00847E73" w:rsidTr="00DA7AA0">
        <w:tc>
          <w:tcPr>
            <w:tcW w:w="67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Р.бр.</w:t>
            </w:r>
          </w:p>
        </w:tc>
        <w:tc>
          <w:tcPr>
            <w:tcW w:w="2009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опис</w:t>
            </w:r>
          </w:p>
        </w:tc>
        <w:tc>
          <w:tcPr>
            <w:tcW w:w="209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количина</w:t>
            </w:r>
          </w:p>
        </w:tc>
        <w:tc>
          <w:tcPr>
            <w:tcW w:w="1507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цена</w:t>
            </w:r>
          </w:p>
        </w:tc>
        <w:tc>
          <w:tcPr>
            <w:tcW w:w="1413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Износ евра</w:t>
            </w:r>
          </w:p>
        </w:tc>
        <w:tc>
          <w:tcPr>
            <w:tcW w:w="155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Износ денари</w:t>
            </w:r>
          </w:p>
        </w:tc>
      </w:tr>
      <w:tr w:rsidR="00847E73" w:rsidRPr="00847E73" w:rsidTr="00DA7AA0">
        <w:tc>
          <w:tcPr>
            <w:tcW w:w="67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09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Работни маси</w:t>
            </w:r>
          </w:p>
        </w:tc>
        <w:tc>
          <w:tcPr>
            <w:tcW w:w="209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07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3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55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18450</w:t>
            </w:r>
          </w:p>
        </w:tc>
      </w:tr>
      <w:tr w:rsidR="00847E73" w:rsidRPr="00847E73" w:rsidTr="00DA7AA0">
        <w:tc>
          <w:tcPr>
            <w:tcW w:w="67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09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Работни столици</w:t>
            </w:r>
          </w:p>
        </w:tc>
        <w:tc>
          <w:tcPr>
            <w:tcW w:w="209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07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3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55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11070</w:t>
            </w:r>
          </w:p>
        </w:tc>
      </w:tr>
      <w:tr w:rsidR="00847E73" w:rsidRPr="00847E73" w:rsidTr="00DA7AA0">
        <w:tc>
          <w:tcPr>
            <w:tcW w:w="67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09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3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47E73" w:rsidRPr="00847E73" w:rsidTr="00DA7AA0">
        <w:tc>
          <w:tcPr>
            <w:tcW w:w="67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9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E73">
              <w:rPr>
                <w:rFonts w:ascii="Times New Roman" w:eastAsia="Calibri" w:hAnsi="Times New Roman" w:cs="Times New Roman"/>
              </w:rPr>
              <w:t>вкупно</w:t>
            </w:r>
          </w:p>
        </w:tc>
        <w:tc>
          <w:tcPr>
            <w:tcW w:w="209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7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3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1" w:type="dxa"/>
          </w:tcPr>
          <w:p w:rsidR="00847E73" w:rsidRPr="00847E73" w:rsidRDefault="00847E73" w:rsidP="00847E73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47E73" w:rsidRPr="00847E73" w:rsidRDefault="00847E73" w:rsidP="00847E73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47E73" w:rsidRPr="00847E73" w:rsidRDefault="00847E73" w:rsidP="00847E7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47E73">
        <w:rPr>
          <w:rFonts w:ascii="Times New Roman" w:eastAsia="Calibri" w:hAnsi="Times New Roman" w:cs="Times New Roman"/>
          <w:b/>
        </w:rPr>
        <w:t>Член 8</w:t>
      </w:r>
    </w:p>
    <w:p w:rsidR="00847E73" w:rsidRPr="00847E73" w:rsidRDefault="00847E73" w:rsidP="00847E73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847E73">
        <w:rPr>
          <w:rFonts w:ascii="Times New Roman" w:eastAsia="Calibri" w:hAnsi="Times New Roman" w:cs="Times New Roman"/>
        </w:rPr>
        <w:t xml:space="preserve">Со друштвото </w:t>
      </w:r>
      <w:r w:rsidRPr="00847E73">
        <w:rPr>
          <w:rFonts w:ascii="Times New Roman" w:eastAsia="Calibri" w:hAnsi="Times New Roman" w:cs="Times New Roman"/>
          <w:bCs/>
        </w:rPr>
        <w:t>управува управител</w:t>
      </w:r>
      <w:r w:rsidRPr="00847E73">
        <w:rPr>
          <w:rFonts w:ascii="Times New Roman" w:eastAsia="Calibri" w:hAnsi="Times New Roman" w:cs="Times New Roman"/>
          <w:b/>
          <w:bCs/>
        </w:rPr>
        <w:t>.</w:t>
      </w:r>
    </w:p>
    <w:p w:rsidR="00847E73" w:rsidRPr="00847E73" w:rsidRDefault="00847E73" w:rsidP="00847E73">
      <w:pPr>
        <w:shd w:val="clear" w:color="auto" w:fill="FFFFFF"/>
        <w:spacing w:before="38"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За вршење на функцијата управител на друштвото се именува лицето ...........</w:t>
      </w:r>
      <w:r w:rsidRPr="00847E73">
        <w:rPr>
          <w:rFonts w:ascii="Times New Roman" w:eastAsia="Calibri" w:hAnsi="Times New Roman" w:cs="Times New Roman"/>
          <w:spacing w:val="-2"/>
        </w:rPr>
        <w:t xml:space="preserve"> државјанин на </w:t>
      </w:r>
      <w:r w:rsidRPr="00847E73">
        <w:rPr>
          <w:rFonts w:ascii="Times New Roman" w:eastAsia="Calibri" w:hAnsi="Times New Roman" w:cs="Times New Roman"/>
        </w:rPr>
        <w:t>...........</w:t>
      </w:r>
      <w:r w:rsidRPr="00847E73">
        <w:rPr>
          <w:rFonts w:ascii="Times New Roman" w:eastAsia="Calibri" w:hAnsi="Times New Roman" w:cs="Times New Roman"/>
          <w:spacing w:val="-2"/>
        </w:rPr>
        <w:t xml:space="preserve"> со ЕМБГ </w:t>
      </w:r>
      <w:r w:rsidRPr="00847E73">
        <w:rPr>
          <w:rFonts w:ascii="Times New Roman" w:eastAsia="Calibri" w:hAnsi="Times New Roman" w:cs="Times New Roman"/>
        </w:rPr>
        <w:t>...........</w:t>
      </w:r>
      <w:r w:rsidRPr="00847E73">
        <w:rPr>
          <w:rFonts w:ascii="Times New Roman" w:eastAsia="Calibri" w:hAnsi="Times New Roman" w:cs="Times New Roman"/>
          <w:spacing w:val="-2"/>
        </w:rPr>
        <w:t xml:space="preserve"> и лична карта број </w:t>
      </w:r>
      <w:r w:rsidRPr="00847E73">
        <w:rPr>
          <w:rFonts w:ascii="Times New Roman" w:eastAsia="Calibri" w:hAnsi="Times New Roman" w:cs="Times New Roman"/>
        </w:rPr>
        <w:t>...........</w:t>
      </w:r>
      <w:r w:rsidRPr="00847E73">
        <w:rPr>
          <w:rFonts w:ascii="Times New Roman" w:eastAsia="Calibri" w:hAnsi="Times New Roman" w:cs="Times New Roman"/>
          <w:spacing w:val="-2"/>
        </w:rPr>
        <w:t xml:space="preserve">, со постојано место на живеење на </w:t>
      </w:r>
      <w:r w:rsidRPr="00847E73">
        <w:rPr>
          <w:rFonts w:ascii="Times New Roman" w:eastAsia="Calibri" w:hAnsi="Times New Roman" w:cs="Times New Roman"/>
        </w:rPr>
        <w:t>...........</w:t>
      </w:r>
      <w:r w:rsidRPr="00847E73">
        <w:rPr>
          <w:rFonts w:ascii="Times New Roman" w:eastAsia="Calibri" w:hAnsi="Times New Roman" w:cs="Times New Roman"/>
          <w:b/>
        </w:rPr>
        <w:t>.</w:t>
      </w:r>
    </w:p>
    <w:p w:rsidR="00847E73" w:rsidRPr="00847E73" w:rsidRDefault="00847E73" w:rsidP="00847E73">
      <w:pPr>
        <w:spacing w:line="360" w:lineRule="auto"/>
        <w:jc w:val="both"/>
        <w:rPr>
          <w:rFonts w:ascii="Times New Roman" w:eastAsia="Calibri" w:hAnsi="Times New Roman" w:cs="Times New Roman"/>
          <w:lang w:val="ru-RU"/>
        </w:rPr>
      </w:pPr>
      <w:r w:rsidRPr="00847E73">
        <w:rPr>
          <w:rFonts w:ascii="Times New Roman" w:eastAsia="Calibri" w:hAnsi="Times New Roman" w:cs="Times New Roman"/>
          <w:lang w:val="ru-RU"/>
        </w:rPr>
        <w:t>Управителот се именува на неопределено време, без ограничување во правниот промет. Управителот го застапува и претставува друштвото.</w:t>
      </w:r>
    </w:p>
    <w:p w:rsidR="00847E73" w:rsidRPr="00847E73" w:rsidRDefault="00847E73" w:rsidP="00847E7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47E73">
        <w:rPr>
          <w:rFonts w:ascii="Times New Roman" w:eastAsia="Calibri" w:hAnsi="Times New Roman" w:cs="Times New Roman"/>
          <w:b/>
        </w:rPr>
        <w:t>Член 9</w:t>
      </w:r>
    </w:p>
    <w:p w:rsidR="00847E73" w:rsidRPr="00847E73" w:rsidRDefault="00847E73" w:rsidP="00847E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Друштвото се стекнува со статус на правно лице на денот на уписот во трговскиот регистар.</w:t>
      </w:r>
    </w:p>
    <w:p w:rsidR="00847E73" w:rsidRPr="00847E73" w:rsidRDefault="00847E73" w:rsidP="00847E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Во правниот промет со трети лица основачот одговара во висина на основачкиот влог.</w:t>
      </w:r>
    </w:p>
    <w:p w:rsidR="00847E73" w:rsidRPr="00847E73" w:rsidRDefault="00847E73" w:rsidP="00847E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Во правниот промет со трети лица истапува во свое име и за своја сметка.</w:t>
      </w:r>
    </w:p>
    <w:p w:rsidR="00847E73" w:rsidRPr="00847E73" w:rsidRDefault="00847E73" w:rsidP="00847E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За обврските сторени во правниот промет со трети лица друштвото одговара со сиот свој имот.</w:t>
      </w:r>
    </w:p>
    <w:p w:rsidR="00847E73" w:rsidRPr="00847E73" w:rsidRDefault="00847E73" w:rsidP="00847E73">
      <w:pPr>
        <w:spacing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847E73">
        <w:rPr>
          <w:rFonts w:ascii="Times New Roman" w:eastAsia="Calibri" w:hAnsi="Times New Roman" w:cs="Times New Roman"/>
          <w:b/>
        </w:rPr>
        <w:t>Член 10</w:t>
      </w:r>
    </w:p>
    <w:p w:rsidR="00847E73" w:rsidRPr="00847E73" w:rsidRDefault="00847E73" w:rsidP="00847E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 xml:space="preserve">Основачот го основа друштвото и го вложува својот основачки влог заради остварување на добивка. Приходите и расходите на друштвото се утврдуваат согласно позитивните норми и прописи.Добивката се утврдува со периодична и годишна пртесметка, а добивката во смисла на </w:t>
      </w:r>
      <w:r w:rsidRPr="00847E73">
        <w:rPr>
          <w:rFonts w:ascii="Times New Roman" w:eastAsia="Calibri" w:hAnsi="Times New Roman" w:cs="Times New Roman"/>
        </w:rPr>
        <w:lastRenderedPageBreak/>
        <w:t>оваа изјава е дел кој ќе преостане откако ќе се намират расходите и платите.Обврската за покривање на загубата се намирува од трајниот влог на основачот.Доколку главницата се намали под законскиот минимум, основачот е должен да ја надомести со нови вложувања во предмети или пари.</w:t>
      </w:r>
    </w:p>
    <w:p w:rsidR="00847E73" w:rsidRPr="00847E73" w:rsidRDefault="00847E73" w:rsidP="00847E73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47E73">
        <w:rPr>
          <w:rFonts w:ascii="Times New Roman" w:eastAsia="Times New Roman" w:hAnsi="Times New Roman" w:cs="Times New Roman"/>
          <w:b/>
          <w:bCs/>
        </w:rPr>
        <w:t>Член 11</w:t>
      </w:r>
    </w:p>
    <w:p w:rsidR="00847E73" w:rsidRPr="00847E73" w:rsidRDefault="00847E73" w:rsidP="00847E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Друштвото може да престане во следните случаеви:</w:t>
      </w:r>
    </w:p>
    <w:p w:rsidR="00847E73" w:rsidRPr="00847E73" w:rsidRDefault="00847E73" w:rsidP="00847E73">
      <w:pPr>
        <w:numPr>
          <w:ilvl w:val="0"/>
          <w:numId w:val="1"/>
        </w:numPr>
        <w:spacing w:after="0" w:line="360" w:lineRule="auto"/>
        <w:ind w:right="-154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Со истекот на рокот за кој е основано;</w:t>
      </w:r>
    </w:p>
    <w:p w:rsidR="00847E73" w:rsidRPr="00847E73" w:rsidRDefault="00847E73" w:rsidP="00847E73">
      <w:pPr>
        <w:numPr>
          <w:ilvl w:val="0"/>
          <w:numId w:val="1"/>
        </w:numPr>
        <w:spacing w:after="0" w:line="360" w:lineRule="auto"/>
        <w:ind w:right="-154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Со одлука на содружникот;</w:t>
      </w:r>
    </w:p>
    <w:p w:rsidR="00847E73" w:rsidRPr="00847E73" w:rsidRDefault="00847E73" w:rsidP="00847E73">
      <w:pPr>
        <w:numPr>
          <w:ilvl w:val="0"/>
          <w:numId w:val="1"/>
        </w:numPr>
        <w:spacing w:after="0" w:line="360" w:lineRule="auto"/>
        <w:ind w:right="-154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Со Ликвидација;</w:t>
      </w:r>
    </w:p>
    <w:p w:rsidR="00847E73" w:rsidRPr="00847E73" w:rsidRDefault="00847E73" w:rsidP="00847E73">
      <w:pPr>
        <w:numPr>
          <w:ilvl w:val="0"/>
          <w:numId w:val="1"/>
        </w:numPr>
        <w:spacing w:after="0" w:line="360" w:lineRule="auto"/>
        <w:ind w:right="-154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Со одлука на регистарскиот орган;</w:t>
      </w:r>
    </w:p>
    <w:p w:rsidR="00847E73" w:rsidRPr="00847E73" w:rsidRDefault="00847E73" w:rsidP="00847E73">
      <w:pPr>
        <w:numPr>
          <w:ilvl w:val="0"/>
          <w:numId w:val="1"/>
        </w:numPr>
        <w:spacing w:after="0" w:line="360" w:lineRule="auto"/>
        <w:ind w:right="-154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Со одлука за припојување со друго друштво, односно поделба;</w:t>
      </w:r>
    </w:p>
    <w:p w:rsidR="00847E73" w:rsidRPr="00847E73" w:rsidRDefault="00847E73" w:rsidP="00847E73">
      <w:pPr>
        <w:numPr>
          <w:ilvl w:val="0"/>
          <w:numId w:val="1"/>
        </w:numPr>
        <w:spacing w:after="0" w:line="360" w:lineRule="auto"/>
        <w:ind w:right="-154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Со спроведување на стечај;</w:t>
      </w:r>
    </w:p>
    <w:p w:rsidR="00847E73" w:rsidRPr="00847E73" w:rsidRDefault="00847E73" w:rsidP="00847E73">
      <w:pPr>
        <w:numPr>
          <w:ilvl w:val="0"/>
          <w:numId w:val="1"/>
        </w:numPr>
        <w:spacing w:after="0" w:line="360" w:lineRule="auto"/>
        <w:ind w:right="-154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Во други случаеви предвидени со закон.</w:t>
      </w:r>
    </w:p>
    <w:p w:rsidR="00847E73" w:rsidRPr="00847E73" w:rsidRDefault="00847E73" w:rsidP="00847E73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47E73">
        <w:rPr>
          <w:rFonts w:ascii="Times New Roman" w:eastAsia="Times New Roman" w:hAnsi="Times New Roman" w:cs="Times New Roman"/>
          <w:b/>
          <w:bCs/>
        </w:rPr>
        <w:t>Член 12</w:t>
      </w:r>
    </w:p>
    <w:p w:rsidR="00847E73" w:rsidRPr="00847E73" w:rsidRDefault="00847E73" w:rsidP="00847E73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Сите измени на оваа изјава до кои би дошло во текот на работата на друштвото ќе се вршат согласно Законот за трговски друштва, а одлуките ги донесува основачот на друштвото.</w:t>
      </w:r>
    </w:p>
    <w:p w:rsidR="00847E73" w:rsidRPr="00847E73" w:rsidRDefault="00847E73" w:rsidP="00847E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Вработените во друштвото своите права ги остваруваат согласно законот и колективниот договор. Со други акти на друштвото ќе се утврдат обврските и правата од работниот однос на вработените во друштвото.</w:t>
      </w:r>
    </w:p>
    <w:p w:rsidR="00847E73" w:rsidRPr="00847E73" w:rsidRDefault="00847E73" w:rsidP="00847E73">
      <w:pPr>
        <w:spacing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847E73">
        <w:rPr>
          <w:rFonts w:ascii="Times New Roman" w:eastAsia="Calibri" w:hAnsi="Times New Roman" w:cs="Times New Roman"/>
          <w:b/>
        </w:rPr>
        <w:t>Член 13</w:t>
      </w:r>
    </w:p>
    <w:p w:rsidR="00847E73" w:rsidRPr="00847E73" w:rsidRDefault="00847E73" w:rsidP="00847E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847E73">
        <w:rPr>
          <w:rFonts w:ascii="Times New Roman" w:eastAsia="Calibri" w:hAnsi="Times New Roman" w:cs="Times New Roman"/>
        </w:rPr>
        <w:t>Оваа изјава влегува во сила со денот на нејзиното одобрување од надлежниот орган, а ќе се применува по завршувањето на постапката за упис на друштвото во трговскиот регистар.</w:t>
      </w:r>
    </w:p>
    <w:p w:rsidR="00847E73" w:rsidRDefault="00847E73" w:rsidP="00847E73">
      <w:pPr>
        <w:spacing w:line="360" w:lineRule="auto"/>
        <w:ind w:left="6480" w:firstLine="720"/>
        <w:rPr>
          <w:rFonts w:ascii="Times New Roman" w:eastAsia="Calibri" w:hAnsi="Times New Roman" w:cs="Times New Roman"/>
        </w:rPr>
      </w:pPr>
    </w:p>
    <w:p w:rsidR="00847E73" w:rsidRPr="00847E73" w:rsidRDefault="00847E73" w:rsidP="00847E73">
      <w:pPr>
        <w:spacing w:line="360" w:lineRule="auto"/>
        <w:ind w:left="6480" w:firstLine="720"/>
        <w:rPr>
          <w:rFonts w:ascii="Times New Roman" w:eastAsia="Calibri" w:hAnsi="Times New Roman" w:cs="Times New Roman"/>
          <w:b/>
          <w:spacing w:val="5"/>
          <w:lang w:val="en-US"/>
        </w:rPr>
      </w:pPr>
      <w:r w:rsidRPr="00847E73">
        <w:rPr>
          <w:rFonts w:ascii="Times New Roman" w:eastAsia="Calibri" w:hAnsi="Times New Roman" w:cs="Times New Roman"/>
          <w:b/>
          <w:spacing w:val="5"/>
          <w:lang w:val="ru-RU"/>
        </w:rPr>
        <w:t>Основач</w:t>
      </w:r>
    </w:p>
    <w:p w:rsidR="00847E73" w:rsidRPr="00847E73" w:rsidRDefault="00847E73" w:rsidP="00847E73">
      <w:pPr>
        <w:spacing w:line="360" w:lineRule="auto"/>
        <w:jc w:val="both"/>
        <w:rPr>
          <w:rFonts w:ascii="Times New Roman" w:eastAsia="Calibri" w:hAnsi="Times New Roman" w:cs="Times New Roman"/>
          <w:b/>
          <w:spacing w:val="5"/>
          <w:lang w:val="en-US"/>
        </w:rPr>
      </w:pPr>
    </w:p>
    <w:p w:rsidR="00847E73" w:rsidRPr="00847E73" w:rsidRDefault="00847E73" w:rsidP="00847E73">
      <w:pPr>
        <w:spacing w:line="360" w:lineRule="auto"/>
        <w:jc w:val="right"/>
        <w:rPr>
          <w:rFonts w:ascii="Times New Roman" w:eastAsia="Calibri" w:hAnsi="Times New Roman" w:cs="Times New Roman"/>
          <w:b/>
          <w:spacing w:val="5"/>
          <w:lang w:val="en-US"/>
        </w:rPr>
      </w:pPr>
      <w:r w:rsidRPr="00847E73">
        <w:rPr>
          <w:rFonts w:ascii="Times New Roman" w:eastAsia="Calibri" w:hAnsi="Times New Roman" w:cs="Times New Roman"/>
          <w:b/>
          <w:spacing w:val="5"/>
          <w:lang w:val="en-US"/>
        </w:rPr>
        <w:t>_</w:t>
      </w:r>
      <w:r>
        <w:rPr>
          <w:rFonts w:ascii="Times New Roman" w:eastAsia="Calibri" w:hAnsi="Times New Roman" w:cs="Times New Roman"/>
          <w:b/>
          <w:spacing w:val="5"/>
          <w:lang w:val="en-US"/>
        </w:rPr>
        <w:t>____</w:t>
      </w:r>
      <w:r w:rsidRPr="00847E73">
        <w:rPr>
          <w:rFonts w:ascii="Times New Roman" w:eastAsia="Calibri" w:hAnsi="Times New Roman" w:cs="Times New Roman"/>
          <w:b/>
          <w:spacing w:val="5"/>
          <w:lang w:val="en-US"/>
        </w:rPr>
        <w:t>________________</w:t>
      </w:r>
    </w:p>
    <w:p w:rsidR="00345B3E" w:rsidRDefault="00345B3E"/>
    <w:sectPr w:rsidR="00345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82EC6"/>
    <w:multiLevelType w:val="hybridMultilevel"/>
    <w:tmpl w:val="1D46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73"/>
    <w:rsid w:val="00345B3E"/>
    <w:rsid w:val="007212EE"/>
    <w:rsid w:val="008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8B7C"/>
  <w15:chartTrackingRefBased/>
  <w15:docId w15:val="{376489FF-1106-4169-B43E-66B903AF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Lazarev</dc:creator>
  <cp:keywords/>
  <dc:description/>
  <cp:lastModifiedBy>Stojan Lazarev</cp:lastModifiedBy>
  <cp:revision>1</cp:revision>
  <dcterms:created xsi:type="dcterms:W3CDTF">2019-01-17T12:59:00Z</dcterms:created>
  <dcterms:modified xsi:type="dcterms:W3CDTF">2019-01-17T13:03:00Z</dcterms:modified>
</cp:coreProperties>
</file>